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AE2" w:rsidRDefault="00251E11" w:rsidP="00251E11">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margin">
              <wp:posOffset>-480060</wp:posOffset>
            </wp:positionH>
            <wp:positionV relativeFrom="margin">
              <wp:posOffset>-50165</wp:posOffset>
            </wp:positionV>
            <wp:extent cx="2276475" cy="2428875"/>
            <wp:effectExtent l="133350" t="38100" r="47625" b="66675"/>
            <wp:wrapSquare wrapText="bothSides"/>
            <wp:docPr id="1" name="Рисунок 1" descr="C:\Documents and Settings\Пользователь\Рабочий стол\IMG-201606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IMG-20160603-WA0001.jpg"/>
                    <pic:cNvPicPr>
                      <a:picLocks noChangeAspect="1" noChangeArrowheads="1"/>
                    </pic:cNvPicPr>
                  </pic:nvPicPr>
                  <pic:blipFill>
                    <a:blip r:embed="rId7"/>
                    <a:srcRect l="15152" t="11702" r="12727" b="9574"/>
                    <a:stretch>
                      <a:fillRect/>
                    </a:stretch>
                  </pic:blipFill>
                  <pic:spPr bwMode="auto">
                    <a:xfrm>
                      <a:off x="0" y="0"/>
                      <a:ext cx="2276475" cy="2428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5131C" w:rsidRPr="001A3467">
        <w:rPr>
          <w:rFonts w:ascii="Times New Roman" w:hAnsi="Times New Roman" w:cs="Times New Roman"/>
          <w:b/>
          <w:sz w:val="28"/>
          <w:szCs w:val="28"/>
          <w:lang w:val="kk-KZ"/>
        </w:rPr>
        <w:t>Қазіргі таңдағы еңбек нарағының талаптарына сай мамандар даярлаудағы « Арқалық политехникалық колледжінің » тәжірибесі</w:t>
      </w:r>
    </w:p>
    <w:p w:rsidR="00251E11" w:rsidRDefault="00251E11" w:rsidP="00251E11">
      <w:pPr>
        <w:jc w:val="center"/>
        <w:rPr>
          <w:rFonts w:ascii="Times New Roman" w:hAnsi="Times New Roman" w:cs="Times New Roman"/>
          <w:b/>
          <w:sz w:val="28"/>
          <w:szCs w:val="28"/>
          <w:lang w:val="kk-KZ"/>
        </w:rPr>
      </w:pPr>
    </w:p>
    <w:p w:rsidR="00251E11" w:rsidRPr="00251E11" w:rsidRDefault="00251E11" w:rsidP="00251E11">
      <w:pPr>
        <w:pStyle w:val="a3"/>
        <w:rPr>
          <w:rFonts w:ascii="Times New Roman" w:hAnsi="Times New Roman" w:cs="Times New Roman"/>
          <w:b/>
          <w:sz w:val="32"/>
          <w:szCs w:val="32"/>
          <w:lang w:val="kk-KZ"/>
        </w:rPr>
      </w:pPr>
      <w:r w:rsidRPr="00251E11">
        <w:rPr>
          <w:rFonts w:ascii="Times New Roman" w:hAnsi="Times New Roman" w:cs="Times New Roman"/>
          <w:b/>
          <w:sz w:val="32"/>
          <w:szCs w:val="32"/>
          <w:lang w:val="kk-KZ"/>
        </w:rPr>
        <w:t xml:space="preserve">Арқалық политехникалық колледжінің өндірістік оқыту шебері </w:t>
      </w:r>
    </w:p>
    <w:p w:rsidR="00251E11" w:rsidRDefault="00251E11" w:rsidP="00251E11">
      <w:pPr>
        <w:pStyle w:val="a3"/>
        <w:rPr>
          <w:rFonts w:ascii="Times New Roman" w:hAnsi="Times New Roman" w:cs="Times New Roman"/>
          <w:b/>
          <w:sz w:val="32"/>
          <w:szCs w:val="32"/>
          <w:lang w:val="kk-KZ"/>
        </w:rPr>
      </w:pPr>
      <w:r w:rsidRPr="00251E11">
        <w:rPr>
          <w:rFonts w:ascii="Times New Roman" w:hAnsi="Times New Roman" w:cs="Times New Roman"/>
          <w:b/>
          <w:sz w:val="32"/>
          <w:szCs w:val="32"/>
          <w:lang w:val="kk-KZ"/>
        </w:rPr>
        <w:t>Алекешов Гибрат Хайдарұлы</w:t>
      </w:r>
    </w:p>
    <w:p w:rsidR="00251E11" w:rsidRPr="00251E11" w:rsidRDefault="00251E11" w:rsidP="00251E11">
      <w:pPr>
        <w:pStyle w:val="a3"/>
        <w:rPr>
          <w:rFonts w:ascii="Times New Roman" w:hAnsi="Times New Roman" w:cs="Times New Roman"/>
          <w:b/>
          <w:sz w:val="32"/>
          <w:szCs w:val="32"/>
          <w:lang w:val="kk-KZ"/>
        </w:rPr>
      </w:pPr>
    </w:p>
    <w:p w:rsidR="001C1919" w:rsidRPr="001A3467" w:rsidRDefault="00251E11" w:rsidP="00251E11">
      <w:pPr>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5131C" w:rsidRPr="001A3467">
        <w:rPr>
          <w:rFonts w:ascii="Times New Roman" w:hAnsi="Times New Roman" w:cs="Times New Roman"/>
          <w:sz w:val="28"/>
          <w:szCs w:val="28"/>
          <w:lang w:val="kk-KZ"/>
        </w:rPr>
        <w:t>Соңғы кезде техникалық және кәсіптік білім беру жүйесіндегі көптеген позитивті өзгерістер болуда. Елбасымыз Н. Назарбаев кәсіптік –техникалық және экономикалық индустриялық-инновациялық даму сұраныстарына сәйкес,әлемдік білім беру кеңістігіне енуіне үлке</w:t>
      </w:r>
      <w:r w:rsidR="00C145F8" w:rsidRPr="001A3467">
        <w:rPr>
          <w:rFonts w:ascii="Times New Roman" w:hAnsi="Times New Roman" w:cs="Times New Roman"/>
          <w:sz w:val="28"/>
          <w:szCs w:val="28"/>
          <w:lang w:val="kk-KZ"/>
        </w:rPr>
        <w:t xml:space="preserve">н дәрежеде көңіл бөліп келеді. Білім беруді дамытудың 2011-2020 жылдарға арналған мемлекеттік бағдарламасында білім беру жүйесіндегі </w:t>
      </w:r>
      <w:r w:rsidR="001C1919" w:rsidRPr="001A3467">
        <w:rPr>
          <w:rFonts w:ascii="Times New Roman" w:hAnsi="Times New Roman" w:cs="Times New Roman"/>
          <w:sz w:val="28"/>
          <w:szCs w:val="28"/>
          <w:lang w:val="kk-KZ"/>
        </w:rPr>
        <w:t xml:space="preserve">реформалау мен модернизациялау бағыттары корсетілген. </w:t>
      </w:r>
    </w:p>
    <w:p w:rsidR="0095131C" w:rsidRPr="001A3467" w:rsidRDefault="001C1919" w:rsidP="00251E11">
      <w:pPr>
        <w:ind w:left="-567"/>
        <w:jc w:val="both"/>
        <w:rPr>
          <w:rFonts w:ascii="Times New Roman" w:hAnsi="Times New Roman" w:cs="Times New Roman"/>
          <w:sz w:val="28"/>
          <w:szCs w:val="28"/>
          <w:lang w:val="kk-KZ"/>
        </w:rPr>
      </w:pPr>
      <w:r w:rsidRPr="001A3467">
        <w:rPr>
          <w:rFonts w:ascii="Times New Roman" w:hAnsi="Times New Roman" w:cs="Times New Roman"/>
          <w:sz w:val="28"/>
          <w:szCs w:val="28"/>
          <w:lang w:val="kk-KZ"/>
        </w:rPr>
        <w:t>Техникалық және кәсіптік білім берудің мақсаты: техникалық және кәсіптік білім беру жүйесін жаңғырту, педагог мамандығының беделін көтеру, білімнің бәсекеге қабі</w:t>
      </w:r>
      <w:r w:rsidR="00A97C63" w:rsidRPr="001A3467">
        <w:rPr>
          <w:rFonts w:ascii="Times New Roman" w:hAnsi="Times New Roman" w:cs="Times New Roman"/>
          <w:sz w:val="28"/>
          <w:szCs w:val="28"/>
          <w:lang w:val="kk-KZ"/>
        </w:rPr>
        <w:t xml:space="preserve">леттілігін арттыру. </w:t>
      </w:r>
    </w:p>
    <w:p w:rsidR="00A97C63" w:rsidRPr="001A3467" w:rsidRDefault="00A97C63" w:rsidP="00251E11">
      <w:pPr>
        <w:ind w:left="-567"/>
        <w:jc w:val="both"/>
        <w:rPr>
          <w:rFonts w:ascii="Times New Roman" w:hAnsi="Times New Roman" w:cs="Times New Roman"/>
          <w:sz w:val="28"/>
          <w:szCs w:val="28"/>
          <w:lang w:val="kk-KZ"/>
        </w:rPr>
      </w:pPr>
      <w:r w:rsidRPr="001A3467">
        <w:rPr>
          <w:rFonts w:ascii="Times New Roman" w:hAnsi="Times New Roman" w:cs="Times New Roman"/>
          <w:sz w:val="28"/>
          <w:szCs w:val="28"/>
          <w:lang w:val="kk-KZ"/>
        </w:rPr>
        <w:t xml:space="preserve">     </w:t>
      </w:r>
      <w:r w:rsidR="00251E11">
        <w:rPr>
          <w:rFonts w:ascii="Times New Roman" w:hAnsi="Times New Roman" w:cs="Times New Roman"/>
          <w:sz w:val="28"/>
          <w:szCs w:val="28"/>
          <w:lang w:val="kk-KZ"/>
        </w:rPr>
        <w:t xml:space="preserve">     </w:t>
      </w:r>
      <w:r w:rsidRPr="001A3467">
        <w:rPr>
          <w:rFonts w:ascii="Times New Roman" w:hAnsi="Times New Roman" w:cs="Times New Roman"/>
          <w:sz w:val="28"/>
          <w:szCs w:val="28"/>
          <w:lang w:val="kk-KZ"/>
        </w:rPr>
        <w:t>Бұл саладағы жүргізіліп жатырған реформаның да басты мақсаты-өндіріске бейімделген,кәсіптік шеберлігі шыңдалған,білікті кәсіб</w:t>
      </w:r>
      <w:r w:rsidR="001A77FF">
        <w:rPr>
          <w:rFonts w:ascii="Times New Roman" w:hAnsi="Times New Roman" w:cs="Times New Roman"/>
          <w:sz w:val="28"/>
          <w:szCs w:val="28"/>
          <w:lang w:val="kk-KZ"/>
        </w:rPr>
        <w:t>и маман дайындау,рухани дүниесі</w:t>
      </w:r>
      <w:r w:rsidRPr="001A3467">
        <w:rPr>
          <w:rFonts w:ascii="Times New Roman" w:hAnsi="Times New Roman" w:cs="Times New Roman"/>
          <w:sz w:val="28"/>
          <w:szCs w:val="28"/>
          <w:lang w:val="kk-KZ"/>
        </w:rPr>
        <w:t xml:space="preserve"> бай және адамгершілігі зор,қазіргі қоға</w:t>
      </w:r>
      <w:r w:rsidR="0022126F" w:rsidRPr="001A3467">
        <w:rPr>
          <w:rFonts w:ascii="Times New Roman" w:hAnsi="Times New Roman" w:cs="Times New Roman"/>
          <w:sz w:val="28"/>
          <w:szCs w:val="28"/>
          <w:lang w:val="kk-KZ"/>
        </w:rPr>
        <w:t>м</w:t>
      </w:r>
      <w:r w:rsidRPr="001A3467">
        <w:rPr>
          <w:rFonts w:ascii="Times New Roman" w:hAnsi="Times New Roman" w:cs="Times New Roman"/>
          <w:sz w:val="28"/>
          <w:szCs w:val="28"/>
          <w:lang w:val="kk-KZ"/>
        </w:rPr>
        <w:t xml:space="preserve">да ұлттық құндылықтарды бағалауға және дамытуға қабілетті тұлғаны тәрбиелеп шығару. Бағдарламаны іске асыру барысында өндірістің барлық салалары бойынша орта буын мамандарын </w:t>
      </w:r>
      <w:r w:rsidR="001A77FF">
        <w:rPr>
          <w:rFonts w:ascii="Times New Roman" w:hAnsi="Times New Roman" w:cs="Times New Roman"/>
          <w:sz w:val="28"/>
          <w:szCs w:val="28"/>
          <w:lang w:val="kk-KZ"/>
        </w:rPr>
        <w:t>кең көлемде дайындау қажет етіледі</w:t>
      </w:r>
      <w:r w:rsidRPr="001A3467">
        <w:rPr>
          <w:rFonts w:ascii="Times New Roman" w:hAnsi="Times New Roman" w:cs="Times New Roman"/>
          <w:sz w:val="28"/>
          <w:szCs w:val="28"/>
          <w:lang w:val="kk-KZ"/>
        </w:rPr>
        <w:t>.Олай болса экономиканы дамытудың кілті кәсіптік білімде жатыр.</w:t>
      </w:r>
      <w:r w:rsidR="0063135C" w:rsidRPr="001A3467">
        <w:rPr>
          <w:rFonts w:ascii="Times New Roman" w:hAnsi="Times New Roman" w:cs="Times New Roman"/>
          <w:sz w:val="28"/>
          <w:szCs w:val="28"/>
          <w:lang w:val="kk-KZ"/>
        </w:rPr>
        <w:t xml:space="preserve"> Ғылым мен техниканың жедел дамыған,озық ақпараттық мәліметтер ағыны күшейген заманда өңіріміздің әлеуметтік-экономикалық дамуына аса қажетті орта кәсіптік білікті мамандар даярлау колледжіміздің негізгі міндеттері болып келеді.</w:t>
      </w:r>
    </w:p>
    <w:p w:rsidR="00215966" w:rsidRPr="001A3467" w:rsidRDefault="00251E11" w:rsidP="00251E11">
      <w:pPr>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1776" w:rsidRPr="001A3467">
        <w:rPr>
          <w:rFonts w:ascii="Times New Roman" w:hAnsi="Times New Roman" w:cs="Times New Roman"/>
          <w:sz w:val="28"/>
          <w:szCs w:val="28"/>
          <w:lang w:val="kk-KZ"/>
        </w:rPr>
        <w:t>Арқалық политехникалық колл</w:t>
      </w:r>
      <w:r>
        <w:rPr>
          <w:rFonts w:ascii="Times New Roman" w:hAnsi="Times New Roman" w:cs="Times New Roman"/>
          <w:sz w:val="28"/>
          <w:szCs w:val="28"/>
          <w:lang w:val="kk-KZ"/>
        </w:rPr>
        <w:t>еджі өңіріміздегі</w:t>
      </w:r>
      <w:r w:rsidR="006A1776" w:rsidRPr="001A346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1776" w:rsidRPr="001A3467">
        <w:rPr>
          <w:rFonts w:ascii="Times New Roman" w:hAnsi="Times New Roman" w:cs="Times New Roman"/>
          <w:sz w:val="28"/>
          <w:szCs w:val="28"/>
          <w:lang w:val="kk-KZ"/>
        </w:rPr>
        <w:t>еңбек нарығының сұраныстарына талдау жасай отырып,түлектердің жұмысқа орналасуы,мамандықтардың сұранысына қарай,</w:t>
      </w:r>
      <w:r>
        <w:rPr>
          <w:rFonts w:ascii="Times New Roman" w:hAnsi="Times New Roman" w:cs="Times New Roman"/>
          <w:sz w:val="28"/>
          <w:szCs w:val="28"/>
          <w:lang w:val="kk-KZ"/>
        </w:rPr>
        <w:t xml:space="preserve"> </w:t>
      </w:r>
      <w:r w:rsidR="006A1776" w:rsidRPr="001A3467">
        <w:rPr>
          <w:rFonts w:ascii="Times New Roman" w:hAnsi="Times New Roman" w:cs="Times New Roman"/>
          <w:sz w:val="28"/>
          <w:szCs w:val="28"/>
          <w:lang w:val="kk-KZ"/>
        </w:rPr>
        <w:t xml:space="preserve">өнеркәсіб,энергетика және техникалық мамандық бойынша кадрларды даярлап келеді. Еліміздің экономикасы қарқынды дамып келе жатқан кезде кәсіптік білім беруді дамыту үшін бірінші </w:t>
      </w:r>
      <w:r w:rsidR="00215966" w:rsidRPr="001A3467">
        <w:rPr>
          <w:rFonts w:ascii="Times New Roman" w:hAnsi="Times New Roman" w:cs="Times New Roman"/>
          <w:sz w:val="28"/>
          <w:szCs w:val="28"/>
          <w:lang w:val="kk-KZ"/>
        </w:rPr>
        <w:t xml:space="preserve">кезектегі міндет болып табылады. </w:t>
      </w:r>
    </w:p>
    <w:p w:rsidR="00251E11" w:rsidRDefault="001A77FF" w:rsidP="00251E11">
      <w:pPr>
        <w:ind w:left="-567" w:righ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Біріншіден, колледжіміз </w:t>
      </w:r>
      <w:r w:rsidR="00215966" w:rsidRPr="001A3467">
        <w:rPr>
          <w:rFonts w:ascii="Times New Roman" w:hAnsi="Times New Roman" w:cs="Times New Roman"/>
          <w:sz w:val="28"/>
          <w:szCs w:val="28"/>
          <w:lang w:val="kk-KZ"/>
        </w:rPr>
        <w:t xml:space="preserve"> тәжірибелі,кәсіби сауатты кадр</w:t>
      </w:r>
      <w:r>
        <w:rPr>
          <w:rFonts w:ascii="Times New Roman" w:hAnsi="Times New Roman" w:cs="Times New Roman"/>
          <w:sz w:val="28"/>
          <w:szCs w:val="28"/>
          <w:lang w:val="kk-KZ"/>
        </w:rPr>
        <w:t>лық құрамының базасын қалыптастыруды көздейді</w:t>
      </w:r>
      <w:r w:rsidR="00215966" w:rsidRPr="001A3467">
        <w:rPr>
          <w:rFonts w:ascii="Times New Roman" w:hAnsi="Times New Roman" w:cs="Times New Roman"/>
          <w:sz w:val="28"/>
          <w:szCs w:val="28"/>
          <w:lang w:val="kk-KZ"/>
        </w:rPr>
        <w:t xml:space="preserve">. Соңғы жылдары мемлекет тарапынан кәсіптік техникалық білім беру жүйесін жетілдіруде белсенді шаралар қолдануда,яғни оқу </w:t>
      </w:r>
      <w:r w:rsidR="00215966" w:rsidRPr="001A3467">
        <w:rPr>
          <w:rFonts w:ascii="Times New Roman" w:hAnsi="Times New Roman" w:cs="Times New Roman"/>
          <w:sz w:val="28"/>
          <w:szCs w:val="28"/>
          <w:lang w:val="kk-KZ"/>
        </w:rPr>
        <w:lastRenderedPageBreak/>
        <w:t>орны басшылары мен оқытушыларының біліктілігін арттыру</w:t>
      </w:r>
      <w:r w:rsidR="00E743AD" w:rsidRPr="001A3467">
        <w:rPr>
          <w:rFonts w:ascii="Times New Roman" w:hAnsi="Times New Roman" w:cs="Times New Roman"/>
          <w:sz w:val="28"/>
          <w:szCs w:val="28"/>
          <w:lang w:val="kk-KZ"/>
        </w:rPr>
        <w:t xml:space="preserve"> мәселесі көп көңіл бөлінді. Осы саладағы жүйені әлемдік стандартқа сәйкестендіруге алдыңғы қатарлы халық аралық тәжірбиені зерделеп одан алар тиімді жағын қолдануға бірнеше жобалар енгізілді. Соның ішінде біздің Аркалық политехникалық колледжіміз « Техникалық және </w:t>
      </w:r>
      <w:r>
        <w:rPr>
          <w:rFonts w:ascii="Times New Roman" w:hAnsi="Times New Roman" w:cs="Times New Roman"/>
          <w:sz w:val="28"/>
          <w:szCs w:val="28"/>
          <w:lang w:val="kk-KZ"/>
        </w:rPr>
        <w:t>кәсіптік білім беруді қолдау» Еу</w:t>
      </w:r>
      <w:r w:rsidR="00E743AD" w:rsidRPr="001A3467">
        <w:rPr>
          <w:rFonts w:ascii="Times New Roman" w:hAnsi="Times New Roman" w:cs="Times New Roman"/>
          <w:sz w:val="28"/>
          <w:szCs w:val="28"/>
          <w:lang w:val="kk-KZ"/>
        </w:rPr>
        <w:t xml:space="preserve">ропалық Одақ және ТМД </w:t>
      </w:r>
      <w:r w:rsidR="007962B9" w:rsidRPr="001A3467">
        <w:rPr>
          <w:rFonts w:ascii="Times New Roman" w:hAnsi="Times New Roman" w:cs="Times New Roman"/>
          <w:sz w:val="28"/>
          <w:szCs w:val="28"/>
          <w:lang w:val="kk-KZ"/>
        </w:rPr>
        <w:t xml:space="preserve">тәжірбиелерін енгізу жөніндегі тәжірибесін таңдады. Ол үшін,тәжірбие алмасу мақсатында 2014 жылы Германия,Швецария,Франция,Ресей,Белоруссия елдерінің алдынғы қатарлы оқу орындарында оқытушыларымыз тағылымдамадан өтті. Уақыт талабына толық сай келетін білім жүйесіне қол жеткізу үшін оқытушыларымыз жаппай ізденіп, игерген тәжірибелерін әріптестерімен бөлісіп </w:t>
      </w:r>
      <w:r w:rsidR="00452FBE" w:rsidRPr="001A3467">
        <w:rPr>
          <w:rFonts w:ascii="Times New Roman" w:hAnsi="Times New Roman" w:cs="Times New Roman"/>
          <w:sz w:val="28"/>
          <w:szCs w:val="28"/>
          <w:lang w:val="kk-KZ"/>
        </w:rPr>
        <w:t>жұмыс барысында қолдануда.</w:t>
      </w:r>
      <w:r w:rsidR="00215966" w:rsidRPr="001A3467">
        <w:rPr>
          <w:rFonts w:ascii="Times New Roman" w:hAnsi="Times New Roman" w:cs="Times New Roman"/>
          <w:sz w:val="28"/>
          <w:szCs w:val="28"/>
          <w:lang w:val="kk-KZ"/>
        </w:rPr>
        <w:t xml:space="preserve"> </w:t>
      </w:r>
      <w:r w:rsidR="006A1776" w:rsidRPr="001A3467">
        <w:rPr>
          <w:rFonts w:ascii="Times New Roman" w:hAnsi="Times New Roman" w:cs="Times New Roman"/>
          <w:sz w:val="28"/>
          <w:szCs w:val="28"/>
          <w:lang w:val="kk-KZ"/>
        </w:rPr>
        <w:t xml:space="preserve"> </w:t>
      </w:r>
      <w:r w:rsidR="00452FBE" w:rsidRPr="001A3467">
        <w:rPr>
          <w:rFonts w:ascii="Times New Roman" w:hAnsi="Times New Roman" w:cs="Times New Roman"/>
          <w:sz w:val="28"/>
          <w:szCs w:val="28"/>
          <w:lang w:val="kk-KZ"/>
        </w:rPr>
        <w:t>Арнаулы пән оқытушылары өз бағыттарында әруақытта жаңашылдыққа,шығармашылыққа ұмтылумен ерекшеленеді. Осындай жоба аясында</w:t>
      </w:r>
      <w:r>
        <w:rPr>
          <w:rFonts w:ascii="Times New Roman" w:hAnsi="Times New Roman" w:cs="Times New Roman"/>
          <w:sz w:val="28"/>
          <w:szCs w:val="28"/>
          <w:lang w:val="kk-KZ"/>
        </w:rPr>
        <w:t xml:space="preserve"> колледжіміздің  үш арнаулы пән оқытушылары, яғни өзім </w:t>
      </w:r>
      <w:r w:rsidR="00452FBE" w:rsidRPr="001A3467">
        <w:rPr>
          <w:rFonts w:ascii="Times New Roman" w:hAnsi="Times New Roman" w:cs="Times New Roman"/>
          <w:sz w:val="28"/>
          <w:szCs w:val="28"/>
          <w:lang w:val="kk-KZ"/>
        </w:rPr>
        <w:t xml:space="preserve"> өндірістік оқыту шебері Алекешов Ғибрат Хайдарұлы</w:t>
      </w:r>
      <w:r>
        <w:rPr>
          <w:rFonts w:ascii="Times New Roman" w:hAnsi="Times New Roman" w:cs="Times New Roman"/>
          <w:sz w:val="28"/>
          <w:szCs w:val="28"/>
          <w:lang w:val="kk-KZ"/>
        </w:rPr>
        <w:t>, Сыздықов Амангелді Хабдуахитұлы,</w:t>
      </w:r>
      <w:r w:rsidR="00251E11">
        <w:rPr>
          <w:rFonts w:ascii="Times New Roman" w:hAnsi="Times New Roman" w:cs="Times New Roman"/>
          <w:sz w:val="28"/>
          <w:szCs w:val="28"/>
          <w:lang w:val="kk-KZ"/>
        </w:rPr>
        <w:t xml:space="preserve"> </w:t>
      </w:r>
      <w:r>
        <w:rPr>
          <w:rFonts w:ascii="Times New Roman" w:hAnsi="Times New Roman" w:cs="Times New Roman"/>
          <w:sz w:val="28"/>
          <w:szCs w:val="28"/>
          <w:lang w:val="kk-KZ"/>
        </w:rPr>
        <w:t>Абдибеков Амерхан Кенжебекұлы және Курганбеков Болат Мамбекович</w:t>
      </w:r>
      <w:r w:rsidR="00D4001D">
        <w:rPr>
          <w:rFonts w:ascii="Times New Roman" w:hAnsi="Times New Roman" w:cs="Times New Roman"/>
          <w:sz w:val="28"/>
          <w:szCs w:val="28"/>
          <w:lang w:val="kk-KZ"/>
        </w:rPr>
        <w:t xml:space="preserve"> </w:t>
      </w:r>
      <w:r w:rsidR="00452FBE" w:rsidRPr="001A3467">
        <w:rPr>
          <w:rFonts w:ascii="Times New Roman" w:hAnsi="Times New Roman" w:cs="Times New Roman"/>
          <w:sz w:val="28"/>
          <w:szCs w:val="28"/>
          <w:lang w:val="kk-KZ"/>
        </w:rPr>
        <w:t xml:space="preserve">  Минск қаласындағы кәсіптік білім берудің </w:t>
      </w:r>
      <w:r w:rsidR="00BA3B89" w:rsidRPr="001A3467">
        <w:rPr>
          <w:rFonts w:ascii="Times New Roman" w:hAnsi="Times New Roman" w:cs="Times New Roman"/>
          <w:sz w:val="28"/>
          <w:szCs w:val="28"/>
          <w:lang w:val="kk-KZ"/>
        </w:rPr>
        <w:t xml:space="preserve">Республикалық институтынан құзыреттілік негізінде модульдік бағдарламаларын жасау курсыннан 2014 жылдың маусым айының 25 жұлдызынан, шілде айының 7- сіне дейін екі </w:t>
      </w:r>
      <w:r>
        <w:rPr>
          <w:rFonts w:ascii="Times New Roman" w:hAnsi="Times New Roman" w:cs="Times New Roman"/>
          <w:sz w:val="28"/>
          <w:szCs w:val="28"/>
          <w:lang w:val="kk-KZ"/>
        </w:rPr>
        <w:t xml:space="preserve">апталық курсын оқып </w:t>
      </w:r>
      <w:r w:rsidR="00251E11">
        <w:rPr>
          <w:rFonts w:ascii="Times New Roman" w:hAnsi="Times New Roman" w:cs="Times New Roman"/>
          <w:sz w:val="28"/>
          <w:szCs w:val="28"/>
          <w:lang w:val="kk-KZ"/>
        </w:rPr>
        <w:t>келдік</w:t>
      </w:r>
      <w:r>
        <w:rPr>
          <w:rFonts w:ascii="Times New Roman" w:hAnsi="Times New Roman" w:cs="Times New Roman"/>
          <w:sz w:val="28"/>
          <w:szCs w:val="28"/>
          <w:lang w:val="kk-KZ"/>
        </w:rPr>
        <w:t>. Ол курстың ерекшелігі</w:t>
      </w:r>
      <w:r w:rsidR="00BA3B89" w:rsidRPr="001A34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елдердің </w:t>
      </w:r>
      <w:r w:rsidR="00BA3B89" w:rsidRPr="001A3467">
        <w:rPr>
          <w:rFonts w:ascii="Times New Roman" w:hAnsi="Times New Roman" w:cs="Times New Roman"/>
          <w:sz w:val="28"/>
          <w:szCs w:val="28"/>
          <w:lang w:val="kk-KZ"/>
        </w:rPr>
        <w:t xml:space="preserve"> білім беру ұйымдарының басқаруда пайдаланатын қолданыстағы нормативтік құжаттар</w:t>
      </w:r>
      <w:r w:rsidR="00251E11">
        <w:rPr>
          <w:rFonts w:ascii="Times New Roman" w:hAnsi="Times New Roman" w:cs="Times New Roman"/>
          <w:sz w:val="28"/>
          <w:szCs w:val="28"/>
          <w:lang w:val="kk-KZ"/>
        </w:rPr>
        <w:t>ын</w:t>
      </w:r>
      <w:r w:rsidR="00BA3B89" w:rsidRPr="001A3467">
        <w:rPr>
          <w:rFonts w:ascii="Times New Roman" w:hAnsi="Times New Roman" w:cs="Times New Roman"/>
          <w:sz w:val="28"/>
          <w:szCs w:val="28"/>
          <w:lang w:val="kk-KZ"/>
        </w:rPr>
        <w:t>,</w:t>
      </w:r>
      <w:r w:rsidR="00251E11">
        <w:rPr>
          <w:rFonts w:ascii="Times New Roman" w:hAnsi="Times New Roman" w:cs="Times New Roman"/>
          <w:sz w:val="28"/>
          <w:szCs w:val="28"/>
          <w:lang w:val="kk-KZ"/>
        </w:rPr>
        <w:t xml:space="preserve"> </w:t>
      </w:r>
      <w:r w:rsidR="00BA3B89" w:rsidRPr="001A3467">
        <w:rPr>
          <w:rFonts w:ascii="Times New Roman" w:hAnsi="Times New Roman" w:cs="Times New Roman"/>
          <w:sz w:val="28"/>
          <w:szCs w:val="28"/>
          <w:lang w:val="kk-KZ"/>
        </w:rPr>
        <w:t>бай</w:t>
      </w:r>
      <w:r w:rsidR="00065D7B" w:rsidRPr="001A3467">
        <w:rPr>
          <w:rFonts w:ascii="Times New Roman" w:hAnsi="Times New Roman" w:cs="Times New Roman"/>
          <w:sz w:val="28"/>
          <w:szCs w:val="28"/>
          <w:lang w:val="kk-KZ"/>
        </w:rPr>
        <w:t>ланыс құралдарымен ақпараттық мә</w:t>
      </w:r>
      <w:r w:rsidR="00BA3B89" w:rsidRPr="001A3467">
        <w:rPr>
          <w:rFonts w:ascii="Times New Roman" w:hAnsi="Times New Roman" w:cs="Times New Roman"/>
          <w:sz w:val="28"/>
          <w:szCs w:val="28"/>
          <w:lang w:val="kk-KZ"/>
        </w:rPr>
        <w:t xml:space="preserve">ліметтермен,яғни оқу </w:t>
      </w:r>
      <w:r w:rsidR="009F1B99" w:rsidRPr="001A3467">
        <w:rPr>
          <w:rFonts w:ascii="Times New Roman" w:hAnsi="Times New Roman" w:cs="Times New Roman"/>
          <w:sz w:val="28"/>
          <w:szCs w:val="28"/>
          <w:lang w:val="kk-KZ"/>
        </w:rPr>
        <w:t>орындарымен басқару әдістемелерімен кеңінен таныстырылды.</w:t>
      </w:r>
      <w:r w:rsidR="0022126F" w:rsidRPr="001A3467">
        <w:rPr>
          <w:rFonts w:ascii="Times New Roman" w:hAnsi="Times New Roman" w:cs="Times New Roman"/>
          <w:sz w:val="28"/>
          <w:szCs w:val="28"/>
          <w:lang w:val="kk-KZ"/>
        </w:rPr>
        <w:t xml:space="preserve"> Негізі бағыт « Кәсіби құзырлық негізінде модульдік бағдарламада даярлау және енгізу»</w:t>
      </w:r>
      <w:r w:rsidR="004B5745" w:rsidRPr="001A3467">
        <w:rPr>
          <w:rFonts w:ascii="Times New Roman" w:hAnsi="Times New Roman" w:cs="Times New Roman"/>
          <w:sz w:val="28"/>
          <w:szCs w:val="28"/>
          <w:lang w:val="kk-KZ"/>
        </w:rPr>
        <w:t xml:space="preserve"> тақырыбында </w:t>
      </w:r>
      <w:r w:rsidR="00251E11">
        <w:rPr>
          <w:rFonts w:ascii="Times New Roman" w:hAnsi="Times New Roman" w:cs="Times New Roman"/>
          <w:sz w:val="28"/>
          <w:szCs w:val="28"/>
          <w:lang w:val="kk-KZ"/>
        </w:rPr>
        <w:t xml:space="preserve">Қазақстанның әр облыстарынан барған </w:t>
      </w:r>
      <w:r w:rsidR="004B5745" w:rsidRPr="001A3467">
        <w:rPr>
          <w:rFonts w:ascii="Times New Roman" w:hAnsi="Times New Roman" w:cs="Times New Roman"/>
          <w:sz w:val="28"/>
          <w:szCs w:val="28"/>
          <w:lang w:val="kk-KZ"/>
        </w:rPr>
        <w:t>колледж оқытушы</w:t>
      </w:r>
      <w:r w:rsidR="00251E11">
        <w:rPr>
          <w:rFonts w:ascii="Times New Roman" w:hAnsi="Times New Roman" w:cs="Times New Roman"/>
          <w:sz w:val="28"/>
          <w:szCs w:val="28"/>
          <w:lang w:val="kk-KZ"/>
        </w:rPr>
        <w:t xml:space="preserve">лары біліктілікті арттыру курсынан және </w:t>
      </w:r>
      <w:r w:rsidR="004B5745" w:rsidRPr="001A3467">
        <w:rPr>
          <w:rFonts w:ascii="Times New Roman" w:hAnsi="Times New Roman" w:cs="Times New Roman"/>
          <w:sz w:val="28"/>
          <w:szCs w:val="28"/>
          <w:lang w:val="kk-KZ"/>
        </w:rPr>
        <w:t xml:space="preserve">тағлымдамадан өтті. Бұл бағыттан алғанымыз жұмыс берушілердің қазіргі таңдағы кәсіби талаптарына сәйкес барлық біліктіліктерді біріктіретін модульдік бағдарлама жасақталып,студентке кезекті жұмыс біліктілігін алуға,тәжірибеден өту арқылы дағдысын арттыруға, жұмыспен қамтамасыз етілуіне жағдай туғызылды.Осы жұмыстармен қатар колледж оқытушылары </w:t>
      </w:r>
      <w:r w:rsidR="00477722" w:rsidRPr="001A3467">
        <w:rPr>
          <w:rFonts w:ascii="Times New Roman" w:hAnsi="Times New Roman" w:cs="Times New Roman"/>
          <w:sz w:val="28"/>
          <w:szCs w:val="28"/>
          <w:lang w:val="kk-KZ"/>
        </w:rPr>
        <w:t xml:space="preserve">республикалық тұрғыда механизатор  саласының біліктілік талаптарын айқындайтын модульдік тапсырмаларды,оқу-әдістемелік құралдарды өңдеуге </w:t>
      </w:r>
      <w:r w:rsidR="00947C1A" w:rsidRPr="001A3467">
        <w:rPr>
          <w:rFonts w:ascii="Times New Roman" w:hAnsi="Times New Roman" w:cs="Times New Roman"/>
          <w:sz w:val="28"/>
          <w:szCs w:val="28"/>
          <w:lang w:val="kk-KZ"/>
        </w:rPr>
        <w:t>атсалысуда. Ал өзімнің айтарым бұл модульдік технологияны іс-тәжірибеге енгізу, тәжірибеде оқыту жүйесінің пәндік бағытта оқыту технологиясы мен тұлғаға бағытталған оқыту технологиясы кездеседі.</w:t>
      </w:r>
      <w:r w:rsidR="00251E11">
        <w:rPr>
          <w:rFonts w:ascii="Times New Roman" w:hAnsi="Times New Roman" w:cs="Times New Roman"/>
          <w:sz w:val="28"/>
          <w:szCs w:val="28"/>
          <w:lang w:val="kk-KZ"/>
        </w:rPr>
        <w:t xml:space="preserve"> </w:t>
      </w:r>
      <w:r w:rsidR="00947C1A" w:rsidRPr="001A3467">
        <w:rPr>
          <w:rFonts w:ascii="Times New Roman" w:hAnsi="Times New Roman" w:cs="Times New Roman"/>
          <w:sz w:val="28"/>
          <w:szCs w:val="28"/>
          <w:lang w:val="kk-KZ"/>
        </w:rPr>
        <w:t xml:space="preserve">Модуль дегеніміз – іріленген дидактикалық бірлік.Оқу процесінде модульдік жүйені пайдалану    қазіргі таңда студентерге ұсынылып жатқан көлемді материалдарды </w:t>
      </w:r>
      <w:r w:rsidR="00E35316" w:rsidRPr="001A3467">
        <w:rPr>
          <w:rFonts w:ascii="Times New Roman" w:hAnsi="Times New Roman" w:cs="Times New Roman"/>
          <w:sz w:val="28"/>
          <w:szCs w:val="28"/>
          <w:lang w:val="kk-KZ"/>
        </w:rPr>
        <w:t>қысқартуға және жеделтедуге жол ашады.Студент өз мүмкіндігіне қарай әр деңгейдегі тапсырмаларды орындауға ерікті.</w:t>
      </w:r>
      <w:r w:rsidR="00947C1A" w:rsidRPr="001A3467">
        <w:rPr>
          <w:rFonts w:ascii="Times New Roman" w:hAnsi="Times New Roman" w:cs="Times New Roman"/>
          <w:sz w:val="28"/>
          <w:szCs w:val="28"/>
          <w:lang w:val="kk-KZ"/>
        </w:rPr>
        <w:t xml:space="preserve"> </w:t>
      </w:r>
      <w:r w:rsidR="00E35316" w:rsidRPr="001A3467">
        <w:rPr>
          <w:rFonts w:ascii="Times New Roman" w:hAnsi="Times New Roman" w:cs="Times New Roman"/>
          <w:sz w:val="28"/>
          <w:szCs w:val="28"/>
          <w:lang w:val="kk-KZ"/>
        </w:rPr>
        <w:t>Бұл технологияның маңызды шарты- студент кез-келген ғылыми сөздіктерді, оқу құралдарын пайдалануына болады және  оқыт</w:t>
      </w:r>
      <w:r w:rsidR="00D4001D">
        <w:rPr>
          <w:rFonts w:ascii="Times New Roman" w:hAnsi="Times New Roman" w:cs="Times New Roman"/>
          <w:sz w:val="28"/>
          <w:szCs w:val="28"/>
          <w:lang w:val="kk-KZ"/>
        </w:rPr>
        <w:t xml:space="preserve">ушыдан жедел кеңес ала алады. </w:t>
      </w:r>
    </w:p>
    <w:p w:rsidR="001A3467" w:rsidRDefault="00251E11" w:rsidP="00251E11">
      <w:pPr>
        <w:ind w:left="-567" w:right="-28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D4001D">
        <w:rPr>
          <w:rFonts w:ascii="Times New Roman" w:hAnsi="Times New Roman" w:cs="Times New Roman"/>
          <w:sz w:val="28"/>
          <w:szCs w:val="28"/>
          <w:lang w:val="kk-KZ"/>
        </w:rPr>
        <w:t>Қорыта келгенде</w:t>
      </w:r>
      <w:r w:rsidR="00E35316" w:rsidRPr="001A3467">
        <w:rPr>
          <w:rFonts w:ascii="Times New Roman" w:hAnsi="Times New Roman" w:cs="Times New Roman"/>
          <w:sz w:val="28"/>
          <w:szCs w:val="28"/>
          <w:lang w:val="kk-KZ"/>
        </w:rPr>
        <w:t>,</w:t>
      </w:r>
      <w:r w:rsidR="00065D7B" w:rsidRPr="001A3467">
        <w:rPr>
          <w:rFonts w:ascii="Times New Roman" w:hAnsi="Times New Roman" w:cs="Times New Roman"/>
          <w:sz w:val="28"/>
          <w:szCs w:val="28"/>
          <w:lang w:val="kk-KZ"/>
        </w:rPr>
        <w:t xml:space="preserve"> </w:t>
      </w:r>
      <w:r w:rsidR="00E35316" w:rsidRPr="001A3467">
        <w:rPr>
          <w:rFonts w:ascii="Times New Roman" w:hAnsi="Times New Roman" w:cs="Times New Roman"/>
          <w:sz w:val="28"/>
          <w:szCs w:val="28"/>
          <w:lang w:val="kk-KZ"/>
        </w:rPr>
        <w:t>кәсіптік оқытудың дуалды жүйесін енгізу арқылы әлеуметтік әріптестік дамыту көзделген</w:t>
      </w:r>
      <w:r w:rsidR="00065D7B" w:rsidRPr="001A3467">
        <w:rPr>
          <w:rFonts w:ascii="Times New Roman" w:hAnsi="Times New Roman" w:cs="Times New Roman"/>
          <w:sz w:val="28"/>
          <w:szCs w:val="28"/>
          <w:lang w:val="kk-KZ"/>
        </w:rPr>
        <w:t xml:space="preserve">. Дуалды жүйенің </w:t>
      </w:r>
      <w:r w:rsidR="00D4001D">
        <w:rPr>
          <w:rFonts w:ascii="Times New Roman" w:hAnsi="Times New Roman" w:cs="Times New Roman"/>
          <w:sz w:val="28"/>
          <w:szCs w:val="28"/>
          <w:lang w:val="kk-KZ"/>
        </w:rPr>
        <w:t xml:space="preserve"> нәтижесі </w:t>
      </w:r>
      <w:r w:rsidR="00065D7B" w:rsidRPr="001A3467">
        <w:rPr>
          <w:rFonts w:ascii="Times New Roman" w:hAnsi="Times New Roman" w:cs="Times New Roman"/>
          <w:sz w:val="28"/>
          <w:szCs w:val="28"/>
          <w:lang w:val="kk-KZ"/>
        </w:rPr>
        <w:t>негізгі-мамандарды оқу орны мен өндірісте қатар дайындау. Студенттер колледжде алған теориялық білімдерін өндірісте практика жүзінде пайдалана білулері үшін үнемі жан-жақты дайындалып,көп іздену қажет.</w:t>
      </w:r>
      <w:r w:rsidR="00580239" w:rsidRPr="001A3467">
        <w:rPr>
          <w:rFonts w:ascii="Times New Roman" w:hAnsi="Times New Roman" w:cs="Times New Roman"/>
          <w:sz w:val="28"/>
          <w:szCs w:val="28"/>
          <w:lang w:val="kk-KZ"/>
        </w:rPr>
        <w:t xml:space="preserve"> Сондықтан бүгінгі таңда дуальдік оқыту жүйесі- әлемдегі кәсіби –техникалық мамандарды даярлаудың тиімді жолы. Өйткені өз мамандығын осы жүйемен меңгерген түлектер бірден қызметке орналаса алады, бұлда қазіргі</w:t>
      </w:r>
      <w:r w:rsidR="00065D7B" w:rsidRPr="001A3467">
        <w:rPr>
          <w:rFonts w:ascii="Times New Roman" w:hAnsi="Times New Roman" w:cs="Times New Roman"/>
          <w:sz w:val="28"/>
          <w:szCs w:val="28"/>
          <w:lang w:val="kk-KZ"/>
        </w:rPr>
        <w:t xml:space="preserve"> </w:t>
      </w:r>
      <w:r w:rsidR="00580239" w:rsidRPr="001A3467">
        <w:rPr>
          <w:rFonts w:ascii="Times New Roman" w:hAnsi="Times New Roman" w:cs="Times New Roman"/>
          <w:sz w:val="28"/>
          <w:szCs w:val="28"/>
          <w:lang w:val="kk-KZ"/>
        </w:rPr>
        <w:t>замандағы басты мәселенің бірі. Сонымен қатар студент өндірістік ұжымдағы қарым-қат</w:t>
      </w:r>
      <w:r w:rsidR="001A3467" w:rsidRPr="001A3467">
        <w:rPr>
          <w:rFonts w:ascii="Times New Roman" w:hAnsi="Times New Roman" w:cs="Times New Roman"/>
          <w:sz w:val="28"/>
          <w:szCs w:val="28"/>
          <w:lang w:val="kk-KZ"/>
        </w:rPr>
        <w:t>ы</w:t>
      </w:r>
      <w:r w:rsidR="00580239" w:rsidRPr="001A3467">
        <w:rPr>
          <w:rFonts w:ascii="Times New Roman" w:hAnsi="Times New Roman" w:cs="Times New Roman"/>
          <w:sz w:val="28"/>
          <w:szCs w:val="28"/>
          <w:lang w:val="kk-KZ"/>
        </w:rPr>
        <w:t>насқа ерте бейімделіп, әлеуметтік ортаға үйренетіндігін айта кету керек.</w:t>
      </w:r>
      <w:r w:rsidR="00832213" w:rsidRPr="001A3467">
        <w:rPr>
          <w:rFonts w:ascii="Times New Roman" w:hAnsi="Times New Roman" w:cs="Times New Roman"/>
          <w:sz w:val="28"/>
          <w:szCs w:val="28"/>
          <w:lang w:val="kk-KZ"/>
        </w:rPr>
        <w:t xml:space="preserve"> Болашақта өз қызметкерлері арасынан сауатты,білімді жас мамандар көрг</w:t>
      </w:r>
      <w:r w:rsidR="00D4001D">
        <w:rPr>
          <w:rFonts w:ascii="Times New Roman" w:hAnsi="Times New Roman" w:cs="Times New Roman"/>
          <w:sz w:val="28"/>
          <w:szCs w:val="28"/>
          <w:lang w:val="kk-KZ"/>
        </w:rPr>
        <w:t xml:space="preserve">ісі келетін кәсіп орындар қазіргі білім алушыларға </w:t>
      </w:r>
      <w:r w:rsidR="00832213" w:rsidRPr="001A3467">
        <w:rPr>
          <w:rFonts w:ascii="Times New Roman" w:hAnsi="Times New Roman" w:cs="Times New Roman"/>
          <w:sz w:val="28"/>
          <w:szCs w:val="28"/>
          <w:lang w:val="kk-KZ"/>
        </w:rPr>
        <w:t xml:space="preserve"> сапалы білім алуға көмек қолын созса деймін.</w:t>
      </w:r>
      <w:r w:rsidR="00065D7B" w:rsidRPr="001A3467">
        <w:rPr>
          <w:rFonts w:ascii="Times New Roman" w:hAnsi="Times New Roman" w:cs="Times New Roman"/>
          <w:sz w:val="28"/>
          <w:szCs w:val="28"/>
          <w:lang w:val="kk-KZ"/>
        </w:rPr>
        <w:t xml:space="preserve"> </w:t>
      </w:r>
      <w:r w:rsidR="001A3467" w:rsidRPr="001A3467">
        <w:rPr>
          <w:rFonts w:ascii="Times New Roman" w:hAnsi="Times New Roman" w:cs="Times New Roman"/>
          <w:sz w:val="28"/>
          <w:szCs w:val="28"/>
          <w:lang w:val="kk-KZ"/>
        </w:rPr>
        <w:t xml:space="preserve"> </w:t>
      </w:r>
    </w:p>
    <w:p w:rsidR="00193202" w:rsidRDefault="00193202" w:rsidP="00251E11">
      <w:pPr>
        <w:ind w:left="-567" w:right="-28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133350</wp:posOffset>
            </wp:positionV>
            <wp:extent cx="5951220" cy="2868295"/>
            <wp:effectExtent l="19050" t="0" r="0" b="0"/>
            <wp:wrapThrough wrapText="bothSides">
              <wp:wrapPolygon edited="0">
                <wp:start x="-69" y="0"/>
                <wp:lineTo x="-69" y="21519"/>
                <wp:lineTo x="21572" y="21519"/>
                <wp:lineTo x="21572" y="0"/>
                <wp:lineTo x="-69" y="0"/>
              </wp:wrapPolygon>
            </wp:wrapThrough>
            <wp:docPr id="7" name="Рисунок 2" descr="C:\Documents and Settings\Пользователь\Рабочий стол\Макала\P626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Макала\P6260048.JPG"/>
                    <pic:cNvPicPr>
                      <a:picLocks noChangeAspect="1" noChangeArrowheads="1"/>
                    </pic:cNvPicPr>
                  </pic:nvPicPr>
                  <pic:blipFill>
                    <a:blip r:embed="rId8" cstate="print"/>
                    <a:srcRect t="35684"/>
                    <a:stretch>
                      <a:fillRect/>
                    </a:stretch>
                  </pic:blipFill>
                  <pic:spPr bwMode="auto">
                    <a:xfrm>
                      <a:off x="0" y="0"/>
                      <a:ext cx="5951220" cy="2868295"/>
                    </a:xfrm>
                    <a:prstGeom prst="rect">
                      <a:avLst/>
                    </a:prstGeom>
                    <a:noFill/>
                    <a:ln w="9525">
                      <a:noFill/>
                      <a:miter lim="800000"/>
                      <a:headEnd/>
                      <a:tailEnd/>
                    </a:ln>
                  </pic:spPr>
                </pic:pic>
              </a:graphicData>
            </a:graphic>
          </wp:anchor>
        </w:drawing>
      </w:r>
    </w:p>
    <w:p w:rsidR="00193202" w:rsidRDefault="00193202" w:rsidP="00251E11">
      <w:pPr>
        <w:ind w:left="-567" w:right="-28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-201295</wp:posOffset>
            </wp:positionH>
            <wp:positionV relativeFrom="paragraph">
              <wp:posOffset>74930</wp:posOffset>
            </wp:positionV>
            <wp:extent cx="5951220" cy="2760980"/>
            <wp:effectExtent l="19050" t="0" r="0" b="0"/>
            <wp:wrapThrough wrapText="bothSides">
              <wp:wrapPolygon edited="0">
                <wp:start x="-69" y="0"/>
                <wp:lineTo x="-69" y="21461"/>
                <wp:lineTo x="21572" y="21461"/>
                <wp:lineTo x="21572" y="0"/>
                <wp:lineTo x="-69" y="0"/>
              </wp:wrapPolygon>
            </wp:wrapThrough>
            <wp:docPr id="3" name="Рисунок 1" descr="C:\Documents and Settings\Пользователь\Рабочий стол\Макала\P626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Макала\P6260044.JPG"/>
                    <pic:cNvPicPr>
                      <a:picLocks noChangeAspect="1" noChangeArrowheads="1"/>
                    </pic:cNvPicPr>
                  </pic:nvPicPr>
                  <pic:blipFill>
                    <a:blip r:embed="rId9" cstate="print"/>
                    <a:srcRect t="38034"/>
                    <a:stretch>
                      <a:fillRect/>
                    </a:stretch>
                  </pic:blipFill>
                  <pic:spPr bwMode="auto">
                    <a:xfrm>
                      <a:off x="0" y="0"/>
                      <a:ext cx="5951220" cy="2760980"/>
                    </a:xfrm>
                    <a:prstGeom prst="rect">
                      <a:avLst/>
                    </a:prstGeom>
                    <a:noFill/>
                    <a:ln w="9525">
                      <a:noFill/>
                      <a:miter lim="800000"/>
                      <a:headEnd/>
                      <a:tailEnd/>
                    </a:ln>
                  </pic:spPr>
                </pic:pic>
              </a:graphicData>
            </a:graphic>
          </wp:anchor>
        </w:drawing>
      </w:r>
    </w:p>
    <w:p w:rsidR="00193202" w:rsidRDefault="00193202" w:rsidP="00251E11">
      <w:pPr>
        <w:ind w:left="-567" w:right="-284"/>
        <w:jc w:val="both"/>
        <w:rPr>
          <w:rFonts w:ascii="Times New Roman" w:hAnsi="Times New Roman" w:cs="Times New Roman"/>
          <w:sz w:val="28"/>
          <w:szCs w:val="28"/>
          <w:lang w:val="kk-KZ"/>
        </w:rPr>
      </w:pPr>
    </w:p>
    <w:p w:rsidR="00193202" w:rsidRDefault="00193202" w:rsidP="00251E11">
      <w:pPr>
        <w:ind w:left="-567" w:right="-28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-344170</wp:posOffset>
            </wp:positionH>
            <wp:positionV relativeFrom="paragraph">
              <wp:posOffset>3705860</wp:posOffset>
            </wp:positionV>
            <wp:extent cx="6166485" cy="4338320"/>
            <wp:effectExtent l="19050" t="0" r="5715" b="0"/>
            <wp:wrapThrough wrapText="bothSides">
              <wp:wrapPolygon edited="0">
                <wp:start x="-67" y="0"/>
                <wp:lineTo x="-67" y="21530"/>
                <wp:lineTo x="21620" y="21530"/>
                <wp:lineTo x="21620" y="0"/>
                <wp:lineTo x="-67" y="0"/>
              </wp:wrapPolygon>
            </wp:wrapThrough>
            <wp:docPr id="10" name="Рисунок 4" descr="C:\Documents and Settings\Пользователь\Рабочий стол\Макала\P707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Рабочий стол\Макала\P7070628.JPG"/>
                    <pic:cNvPicPr>
                      <a:picLocks noChangeAspect="1" noChangeArrowheads="1"/>
                    </pic:cNvPicPr>
                  </pic:nvPicPr>
                  <pic:blipFill>
                    <a:blip r:embed="rId10" cstate="print"/>
                    <a:srcRect t="2419"/>
                    <a:stretch>
                      <a:fillRect/>
                    </a:stretch>
                  </pic:blipFill>
                  <pic:spPr bwMode="auto">
                    <a:xfrm>
                      <a:off x="0" y="0"/>
                      <a:ext cx="6166485" cy="43383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-343909</wp:posOffset>
            </wp:positionH>
            <wp:positionV relativeFrom="paragraph">
              <wp:posOffset>-5341</wp:posOffset>
            </wp:positionV>
            <wp:extent cx="6094245" cy="3496235"/>
            <wp:effectExtent l="19050" t="0" r="1755" b="0"/>
            <wp:wrapThrough wrapText="bothSides">
              <wp:wrapPolygon edited="0">
                <wp:start x="-68" y="0"/>
                <wp:lineTo x="-68" y="21538"/>
                <wp:lineTo x="21606" y="21538"/>
                <wp:lineTo x="21606" y="0"/>
                <wp:lineTo x="-68" y="0"/>
              </wp:wrapPolygon>
            </wp:wrapThrough>
            <wp:docPr id="9" name="Рисунок 3" descr="C:\Documents and Settings\Пользователь\Рабочий стол\Макала\P62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Рабочий стол\Макала\P6270054.JPG"/>
                    <pic:cNvPicPr>
                      <a:picLocks noChangeAspect="1" noChangeArrowheads="1"/>
                    </pic:cNvPicPr>
                  </pic:nvPicPr>
                  <pic:blipFill>
                    <a:blip r:embed="rId11" cstate="print"/>
                    <a:srcRect l="8718" t="14113" r="4219" b="7248"/>
                    <a:stretch>
                      <a:fillRect/>
                    </a:stretch>
                  </pic:blipFill>
                  <pic:spPr bwMode="auto">
                    <a:xfrm>
                      <a:off x="0" y="0"/>
                      <a:ext cx="6094245" cy="3496235"/>
                    </a:xfrm>
                    <a:prstGeom prst="rect">
                      <a:avLst/>
                    </a:prstGeom>
                    <a:noFill/>
                    <a:ln w="9525">
                      <a:noFill/>
                      <a:miter lim="800000"/>
                      <a:headEnd/>
                      <a:tailEnd/>
                    </a:ln>
                  </pic:spPr>
                </pic:pic>
              </a:graphicData>
            </a:graphic>
          </wp:anchor>
        </w:drawing>
      </w:r>
    </w:p>
    <w:p w:rsidR="00193202" w:rsidRDefault="00193202" w:rsidP="00251E11">
      <w:pPr>
        <w:ind w:left="-567" w:right="-284"/>
        <w:jc w:val="both"/>
        <w:rPr>
          <w:rFonts w:ascii="Times New Roman" w:hAnsi="Times New Roman" w:cs="Times New Roman"/>
          <w:sz w:val="28"/>
          <w:szCs w:val="28"/>
          <w:lang w:val="kk-KZ"/>
        </w:rPr>
      </w:pPr>
    </w:p>
    <w:p w:rsidR="00193202" w:rsidRDefault="00193202" w:rsidP="00251E11">
      <w:pPr>
        <w:ind w:left="-567" w:right="-284"/>
        <w:jc w:val="both"/>
        <w:rPr>
          <w:rFonts w:ascii="Times New Roman" w:hAnsi="Times New Roman" w:cs="Times New Roman"/>
          <w:sz w:val="28"/>
          <w:szCs w:val="28"/>
          <w:lang w:val="kk-KZ"/>
        </w:rPr>
      </w:pPr>
    </w:p>
    <w:p w:rsidR="001C1919" w:rsidRPr="0095131C" w:rsidRDefault="001C1919" w:rsidP="00193202">
      <w:pPr>
        <w:rPr>
          <w:rFonts w:ascii="Times New Roman" w:hAnsi="Times New Roman" w:cs="Times New Roman"/>
          <w:lang w:val="kk-KZ"/>
        </w:rPr>
      </w:pPr>
    </w:p>
    <w:sectPr w:rsidR="001C1919" w:rsidRPr="0095131C" w:rsidSect="0095131C">
      <w:footerReference w:type="default" r:id="rId12"/>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8E2" w:rsidRDefault="00AE58E2" w:rsidP="00193202">
      <w:pPr>
        <w:spacing w:after="0" w:line="240" w:lineRule="auto"/>
      </w:pPr>
      <w:r>
        <w:separator/>
      </w:r>
    </w:p>
  </w:endnote>
  <w:endnote w:type="continuationSeparator" w:id="1">
    <w:p w:rsidR="00AE58E2" w:rsidRDefault="00AE58E2" w:rsidP="001932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02" w:rsidRPr="00193202" w:rsidRDefault="00193202">
    <w:pPr>
      <w:pStyle w:val="a8"/>
      <w:rPr>
        <w:lang w:val="kk-K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8E2" w:rsidRDefault="00AE58E2" w:rsidP="00193202">
      <w:pPr>
        <w:spacing w:after="0" w:line="240" w:lineRule="auto"/>
      </w:pPr>
      <w:r>
        <w:separator/>
      </w:r>
    </w:p>
  </w:footnote>
  <w:footnote w:type="continuationSeparator" w:id="1">
    <w:p w:rsidR="00AE58E2" w:rsidRDefault="00AE58E2" w:rsidP="0019320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rsids>
    <w:rsidRoot w:val="0095131C"/>
    <w:rsid w:val="00065D7B"/>
    <w:rsid w:val="00193202"/>
    <w:rsid w:val="001A3467"/>
    <w:rsid w:val="001A77FF"/>
    <w:rsid w:val="001C1919"/>
    <w:rsid w:val="00215966"/>
    <w:rsid w:val="0022126F"/>
    <w:rsid w:val="00251E11"/>
    <w:rsid w:val="002C54B6"/>
    <w:rsid w:val="002D5221"/>
    <w:rsid w:val="00452FBE"/>
    <w:rsid w:val="00477722"/>
    <w:rsid w:val="004B5745"/>
    <w:rsid w:val="00580239"/>
    <w:rsid w:val="00605BD6"/>
    <w:rsid w:val="0063135C"/>
    <w:rsid w:val="00632D74"/>
    <w:rsid w:val="006A1776"/>
    <w:rsid w:val="007962B9"/>
    <w:rsid w:val="007B1F6A"/>
    <w:rsid w:val="007C19DA"/>
    <w:rsid w:val="00832213"/>
    <w:rsid w:val="00842D2C"/>
    <w:rsid w:val="009038C7"/>
    <w:rsid w:val="00947C1A"/>
    <w:rsid w:val="0095131C"/>
    <w:rsid w:val="009F1B99"/>
    <w:rsid w:val="00A23301"/>
    <w:rsid w:val="00A97C63"/>
    <w:rsid w:val="00AE58E2"/>
    <w:rsid w:val="00B914DF"/>
    <w:rsid w:val="00BA3B89"/>
    <w:rsid w:val="00C145F8"/>
    <w:rsid w:val="00D4001D"/>
    <w:rsid w:val="00D63AE2"/>
    <w:rsid w:val="00E35316"/>
    <w:rsid w:val="00E743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AE2"/>
  </w:style>
  <w:style w:type="paragraph" w:styleId="1">
    <w:name w:val="heading 1"/>
    <w:basedOn w:val="a"/>
    <w:next w:val="a"/>
    <w:link w:val="10"/>
    <w:uiPriority w:val="9"/>
    <w:qFormat/>
    <w:rsid w:val="009513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513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513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513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513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131C"/>
    <w:pPr>
      <w:spacing w:after="0" w:line="240" w:lineRule="auto"/>
    </w:pPr>
  </w:style>
  <w:style w:type="character" w:customStyle="1" w:styleId="10">
    <w:name w:val="Заголовок 1 Знак"/>
    <w:basedOn w:val="a0"/>
    <w:link w:val="1"/>
    <w:uiPriority w:val="9"/>
    <w:rsid w:val="0095131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5131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5131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5131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5131C"/>
    <w:rPr>
      <w:rFonts w:asciiTheme="majorHAnsi" w:eastAsiaTheme="majorEastAsia" w:hAnsiTheme="majorHAnsi" w:cstheme="majorBidi"/>
      <w:color w:val="243F60" w:themeColor="accent1" w:themeShade="7F"/>
    </w:rPr>
  </w:style>
  <w:style w:type="paragraph" w:styleId="a4">
    <w:name w:val="Balloon Text"/>
    <w:basedOn w:val="a"/>
    <w:link w:val="a5"/>
    <w:uiPriority w:val="99"/>
    <w:semiHidden/>
    <w:unhideWhenUsed/>
    <w:rsid w:val="00251E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1E11"/>
    <w:rPr>
      <w:rFonts w:ascii="Tahoma" w:hAnsi="Tahoma" w:cs="Tahoma"/>
      <w:sz w:val="16"/>
      <w:szCs w:val="16"/>
    </w:rPr>
  </w:style>
  <w:style w:type="paragraph" w:styleId="a6">
    <w:name w:val="header"/>
    <w:basedOn w:val="a"/>
    <w:link w:val="a7"/>
    <w:uiPriority w:val="99"/>
    <w:semiHidden/>
    <w:unhideWhenUsed/>
    <w:rsid w:val="0019320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93202"/>
  </w:style>
  <w:style w:type="paragraph" w:styleId="a8">
    <w:name w:val="footer"/>
    <w:basedOn w:val="a"/>
    <w:link w:val="a9"/>
    <w:uiPriority w:val="99"/>
    <w:semiHidden/>
    <w:unhideWhenUsed/>
    <w:rsid w:val="0019320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9320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C215B-5D59-41FD-AA42-57B087DBA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Pages>
  <Words>877</Words>
  <Characters>5000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 центр</dc:creator>
  <cp:lastModifiedBy>Пользователь</cp:lastModifiedBy>
  <cp:revision>12</cp:revision>
  <dcterms:created xsi:type="dcterms:W3CDTF">2016-10-04T03:37:00Z</dcterms:created>
  <dcterms:modified xsi:type="dcterms:W3CDTF">2016-10-12T04:38:00Z</dcterms:modified>
</cp:coreProperties>
</file>